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E770F1" w:rsidRPr="00E619DE" w:rsidTr="00E76F40">
        <w:tc>
          <w:tcPr>
            <w:tcW w:w="7479" w:type="dxa"/>
            <w:shd w:val="clear" w:color="auto" w:fill="auto"/>
          </w:tcPr>
          <w:p w:rsidR="00E770F1" w:rsidRPr="00E619DE" w:rsidRDefault="00E770F1" w:rsidP="00E76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этап </w:t>
            </w:r>
          </w:p>
          <w:p w:rsidR="00E770F1" w:rsidRPr="00E619DE" w:rsidRDefault="00E770F1" w:rsidP="00E76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Всероссийской олимпиады школьников по астрономии</w:t>
            </w:r>
          </w:p>
          <w:p w:rsidR="00E770F1" w:rsidRPr="00E619DE" w:rsidRDefault="00E770F1" w:rsidP="00E76F40">
            <w:pPr>
              <w:spacing w:after="0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2023 - 2024</w:t>
            </w: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учебный год</w:t>
            </w:r>
          </w:p>
          <w:p w:rsidR="00E770F1" w:rsidRPr="00E619DE" w:rsidRDefault="00E770F1" w:rsidP="00E76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E770F1" w:rsidRPr="00E619DE" w:rsidRDefault="00D01B92" w:rsidP="00E76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E770F1"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</w:t>
            </w:r>
          </w:p>
        </w:tc>
      </w:tr>
    </w:tbl>
    <w:p w:rsidR="00E770F1" w:rsidRDefault="00E770F1" w:rsidP="00E770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770F1" w:rsidRPr="00980F05" w:rsidRDefault="00E770F1" w:rsidP="00E770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980F05">
        <w:rPr>
          <w:rFonts w:ascii="Times New Roman" w:hAnsi="Times New Roman"/>
          <w:b/>
          <w:bCs/>
          <w:iCs/>
          <w:color w:val="000000"/>
          <w:sz w:val="26"/>
          <w:szCs w:val="26"/>
        </w:rPr>
        <w:t>Ключи ответов</w:t>
      </w:r>
    </w:p>
    <w:p w:rsidR="00E770F1" w:rsidRPr="00980F05" w:rsidRDefault="00E770F1" w:rsidP="00E770F1">
      <w:pPr>
        <w:spacing w:after="0"/>
        <w:ind w:firstLine="760"/>
        <w:jc w:val="both"/>
        <w:rPr>
          <w:rFonts w:ascii="Times New Roman" w:hAnsi="Times New Roman"/>
          <w:i/>
          <w:sz w:val="26"/>
          <w:szCs w:val="26"/>
        </w:rPr>
      </w:pPr>
      <w:r w:rsidRPr="00980F05">
        <w:rPr>
          <w:rFonts w:ascii="Times New Roman" w:hAnsi="Times New Roman"/>
          <w:i/>
          <w:sz w:val="26"/>
          <w:szCs w:val="26"/>
        </w:rPr>
        <w:t xml:space="preserve">Решение каждого задания оценивается по </w:t>
      </w:r>
      <w:r w:rsidRPr="00980F05">
        <w:rPr>
          <w:rFonts w:ascii="Times New Roman" w:hAnsi="Times New Roman"/>
          <w:b/>
          <w:i/>
          <w:sz w:val="26"/>
          <w:szCs w:val="26"/>
        </w:rPr>
        <w:t>8-балльной системе</w:t>
      </w:r>
      <w:r w:rsidRPr="00980F05">
        <w:rPr>
          <w:rFonts w:ascii="Times New Roman" w:hAnsi="Times New Roman"/>
          <w:i/>
          <w:sz w:val="26"/>
          <w:szCs w:val="26"/>
        </w:rPr>
        <w:t>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0 баллов — решение отсутствует, абсолютно некорректно, или в нем допущена грубая астрономическая или физическая ошибка;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1 балл — правильно угадан бинарный ответ («да-нет») без обоснования;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1–2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2–3 балла — правильно угадан сложный ответ без обоснования или с неверным обоснованием;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3–6 баллов — задание частично решено;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5–7 баллов — задание решено полностью с некоторыми недочетами;</w:t>
      </w:r>
    </w:p>
    <w:p w:rsidR="00E770F1" w:rsidRPr="00980F05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sym w:font="Symbol" w:char="F0B7"/>
      </w:r>
      <w:r w:rsidRPr="00980F05">
        <w:rPr>
          <w:rFonts w:ascii="Times New Roman" w:hAnsi="Times New Roman"/>
          <w:sz w:val="26"/>
          <w:szCs w:val="26"/>
        </w:rPr>
        <w:t xml:space="preserve"> 8 баллов — задание решено полностью.</w:t>
      </w:r>
    </w:p>
    <w:p w:rsidR="00E770F1" w:rsidRPr="00980F05" w:rsidRDefault="00E770F1" w:rsidP="00E770F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533"/>
        <w:jc w:val="both"/>
        <w:rPr>
          <w:rFonts w:ascii="Times New Roman" w:hAnsi="Times New Roman"/>
          <w:bCs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весь муниципальный этап составляет </w:t>
      </w:r>
      <w:r w:rsidRPr="00980F05">
        <w:rPr>
          <w:rFonts w:ascii="Times New Roman" w:hAnsi="Times New Roman"/>
          <w:b/>
          <w:sz w:val="26"/>
          <w:szCs w:val="26"/>
        </w:rPr>
        <w:t>40</w:t>
      </w:r>
      <w:r w:rsidRPr="00980F05">
        <w:rPr>
          <w:rFonts w:ascii="Times New Roman" w:hAnsi="Times New Roman"/>
          <w:sz w:val="26"/>
          <w:szCs w:val="26"/>
        </w:rPr>
        <w:t xml:space="preserve"> балл</w:t>
      </w:r>
      <w:r w:rsidR="0055029E" w:rsidRPr="00980F05">
        <w:rPr>
          <w:rFonts w:ascii="Times New Roman" w:hAnsi="Times New Roman"/>
          <w:sz w:val="26"/>
          <w:szCs w:val="26"/>
        </w:rPr>
        <w:t>ов</w:t>
      </w:r>
      <w:r w:rsidRPr="00980F05">
        <w:rPr>
          <w:rFonts w:ascii="Times New Roman" w:hAnsi="Times New Roman"/>
          <w:sz w:val="26"/>
          <w:szCs w:val="26"/>
        </w:rPr>
        <w:t>.</w:t>
      </w:r>
    </w:p>
    <w:p w:rsidR="00980F05" w:rsidRPr="00980F05" w:rsidRDefault="00980F05" w:rsidP="00980F05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80F05">
        <w:rPr>
          <w:rFonts w:ascii="Times New Roman" w:hAnsi="Times New Roman"/>
          <w:b/>
          <w:sz w:val="26"/>
          <w:szCs w:val="26"/>
        </w:rPr>
        <w:t xml:space="preserve">Итоговая рейтинговая таблица результатов муниципального этапа олимпиады по астрономии составляется и передается Организатору олимпиады в </w:t>
      </w:r>
      <w:proofErr w:type="spellStart"/>
      <w:r w:rsidRPr="00980F05">
        <w:rPr>
          <w:rFonts w:ascii="Times New Roman" w:hAnsi="Times New Roman"/>
          <w:b/>
          <w:sz w:val="26"/>
          <w:szCs w:val="26"/>
          <w:u w:val="single"/>
        </w:rPr>
        <w:t>стобалльной</w:t>
      </w:r>
      <w:proofErr w:type="spellEnd"/>
      <w:r w:rsidRPr="00980F05">
        <w:rPr>
          <w:rFonts w:ascii="Times New Roman" w:hAnsi="Times New Roman"/>
          <w:b/>
          <w:sz w:val="26"/>
          <w:szCs w:val="26"/>
        </w:rPr>
        <w:t xml:space="preserve"> системе.</w:t>
      </w:r>
    </w:p>
    <w:p w:rsidR="00980F05" w:rsidRPr="00980F05" w:rsidRDefault="00980F05" w:rsidP="00980F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80F05">
        <w:rPr>
          <w:rFonts w:ascii="Times New Roman" w:hAnsi="Times New Roman"/>
          <w:sz w:val="26"/>
          <w:szCs w:val="26"/>
        </w:rPr>
        <w:t>Рекомендуем формировать итоговую рейтинговую таблицу результатов олимпиады по астрономии с переводом в 100 балльную систему после проведения апелляции.</w:t>
      </w:r>
    </w:p>
    <w:p w:rsidR="00980F05" w:rsidRDefault="00980F05" w:rsidP="00980F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дробного итогового результата он округляется до сотых.</w:t>
      </w:r>
    </w:p>
    <w:p w:rsidR="00980F05" w:rsidRDefault="00980F05" w:rsidP="00980F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итоговой рейтинговой таблице результатов муниципального этапа олимпиады по астрономии максимальная оценка по итогам выполнения заданий олимпиады 100 баллов.</w:t>
      </w:r>
    </w:p>
    <w:p w:rsidR="00980F05" w:rsidRDefault="00980F05" w:rsidP="00980F0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параллелях 9-11 классов оценка по итогам выполнения заданий за муниципальный этап не более 40 баллов, тогда для перехода к 100 балльной системе необходимо: 40 × 2,5 =100 баллов, т.е. оценка по итогам выполнения заданий </w:t>
      </w:r>
      <w:r>
        <w:rPr>
          <w:rFonts w:ascii="Times New Roman" w:hAnsi="Times New Roman"/>
          <w:b/>
          <w:sz w:val="26"/>
          <w:szCs w:val="26"/>
        </w:rPr>
        <w:t>умножается на коэффициент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2,5.</w:t>
      </w:r>
    </w:p>
    <w:p w:rsidR="00231D4A" w:rsidRDefault="00231D4A" w:rsidP="005502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F3" w:rsidRPr="00980F05" w:rsidRDefault="00231D4A" w:rsidP="007570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5029E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70F3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время, которое будут показывать 1 сентября солнечные часы в Гринвиче в тот же самый момент, в который в городе Твери такие же часы покажут 12 часов.</w:t>
      </w:r>
    </w:p>
    <w:p w:rsidR="007570F3" w:rsidRPr="00980F05" w:rsidRDefault="007570F3" w:rsidP="007570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Долготу г. Твери принять раной 36º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0F3" w:rsidRPr="00980F05" w:rsidRDefault="007570F3" w:rsidP="007570F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F3" w:rsidRPr="00980F05" w:rsidRDefault="007570F3" w:rsidP="007570F3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7570F3" w:rsidRPr="00980F05" w:rsidRDefault="007570F3" w:rsidP="007570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поправка, вносимая уравнением времени, равняется нулю. Долгота  г.</w:t>
      </w:r>
      <w:r w:rsidR="004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в часовой мере 2 ч 24 мин (1 час равен 15º). Так как Гринвич располагается западнее Твери, то там полдень еще не наступил, а значит, солнечные часы в Гринвиче будут показывать 9 ч 36 мин.</w:t>
      </w:r>
    </w:p>
    <w:p w:rsidR="007570F3" w:rsidRPr="00980F05" w:rsidRDefault="007570F3" w:rsidP="007570F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70F3" w:rsidRPr="00980F05" w:rsidRDefault="007570F3" w:rsidP="007570F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Долготу в часовой мере можно найти через пропорцию</w:t>
      </w:r>
    </w:p>
    <w:p w:rsidR="007570F3" w:rsidRPr="00980F05" w:rsidRDefault="007570F3" w:rsidP="007570F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 - 15º</w:t>
      </w:r>
    </w:p>
    <w:p w:rsidR="007570F3" w:rsidRPr="00980F05" w:rsidRDefault="007570F3" w:rsidP="007570F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 - 36º</w:t>
      </w:r>
    </w:p>
    <w:p w:rsidR="007570F3" w:rsidRPr="00980F05" w:rsidRDefault="007570F3" w:rsidP="007570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 ч 36 мин.</w:t>
      </w:r>
    </w:p>
    <w:p w:rsidR="00C25058" w:rsidRPr="00980F05" w:rsidRDefault="00C25058" w:rsidP="007570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C5" w:rsidRPr="00980F05" w:rsidRDefault="00D24AC5" w:rsidP="00D24A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Астероид (99942)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Апофис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астероидам, сближающимся с Землей. Большая полуось его орбиты составляет 137,98 млн. км, определите период обращения этого астероида вокруг Солнца. Период </w:t>
      </w:r>
      <w:r w:rsidRPr="00980F0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Земли вокруг Солнца – </w:t>
      </w:r>
      <w:r w:rsidRPr="00980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365,26 солнечных суток,</w: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 орбиты Земли 150 млн. км. </w:t>
      </w:r>
    </w:p>
    <w:p w:rsidR="00D24AC5" w:rsidRPr="00980F05" w:rsidRDefault="00D24AC5" w:rsidP="00D24AC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C5" w:rsidRPr="00980F05" w:rsidRDefault="00D24AC5" w:rsidP="00D24A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D24AC5" w:rsidRPr="00980F05" w:rsidRDefault="00D24AC5" w:rsidP="00D24A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полуось орбиты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Апофиса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137,98 млн. км. Согласно третьему закону Кеплера </w:t>
      </w:r>
      <w:r w:rsidRPr="00980F0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pt" o:ole="">
            <v:imagedata r:id="rId5" o:title=""/>
          </v:shape>
          <o:OLEObject Type="Embed" ProgID="Equation.3" ShapeID="_x0000_i1025" DrawAspect="Content" ObjectID="_1757851240" r:id="rId6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26" type="#_x0000_t75" style="width:14.25pt;height:17.25pt" o:ole="">
            <v:imagedata r:id="rId7" o:title=""/>
          </v:shape>
          <o:OLEObject Type="Embed" ProgID="Equation.3" ShapeID="_x0000_i1026" DrawAspect="Content" ObjectID="_1757851241" r:id="rId8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обращения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Апофиса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Солнца, </w:t>
      </w:r>
      <w:r w:rsidRPr="00980F0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60" w:dyaOrig="360">
          <v:shape id="_x0000_i1027" type="#_x0000_t75" style="width:12.75pt;height:18pt" o:ole="">
            <v:imagedata r:id="rId9" o:title=""/>
          </v:shape>
          <o:OLEObject Type="Embed" ProgID="Equation.3" ShapeID="_x0000_i1027" DrawAspect="Content" ObjectID="_1757851242" r:id="rId10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обращения Земли вокруг Солнца, </w:t>
      </w:r>
      <w:r w:rsidRPr="00980F0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9" w:dyaOrig="360">
          <v:shape id="_x0000_i1028" type="#_x0000_t75" style="width:14.25pt;height:18pt" o:ole="">
            <v:imagedata r:id="rId11" o:title=""/>
          </v:shape>
          <o:OLEObject Type="Embed" ProgID="Equation.3" ShapeID="_x0000_i1028" DrawAspect="Content" ObjectID="_1757851243" r:id="rId12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большая полуось орбиты Земли. Полагая </w:t>
      </w:r>
      <w:r w:rsidRPr="00980F0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60" w:dyaOrig="360">
          <v:shape id="_x0000_i1029" type="#_x0000_t75" style="width:12.75pt;height:18pt" o:ole="">
            <v:imagedata r:id="rId9" o:title=""/>
          </v:shape>
          <o:OLEObject Type="Embed" ProgID="Equation.3" ShapeID="_x0000_i1029" DrawAspect="Content" ObjectID="_1757851244" r:id="rId13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365,26 суток, </w:t>
      </w:r>
      <w:r w:rsidRPr="00980F0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9" w:dyaOrig="360">
          <v:shape id="_x0000_i1030" type="#_x0000_t75" style="width:14.25pt;height:18pt" o:ole="">
            <v:imagedata r:id="rId11" o:title=""/>
          </v:shape>
          <o:OLEObject Type="Embed" ProgID="Equation.3" ShapeID="_x0000_i1030" DrawAspect="Content" ObjectID="_1757851245" r:id="rId14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150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млн.км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получим </w:t>
      </w:r>
      <w:r w:rsidRPr="00980F0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920" w:dyaOrig="780">
          <v:shape id="_x0000_i1031" type="#_x0000_t75" style="width:195.75pt;height:39pt" o:ole="">
            <v:imagedata r:id="rId15" o:title=""/>
          </v:shape>
          <o:OLEObject Type="Embed" ProgID="Equation.3" ShapeID="_x0000_i1031" DrawAspect="Content" ObjectID="_1757851246" r:id="rId16"/>
        </w:objec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AC5" w:rsidRPr="00980F05" w:rsidRDefault="00D24AC5" w:rsidP="00D24A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40">
          <v:shape id="_x0000_i1032" type="#_x0000_t75" style="width:45pt;height:17.25pt" o:ole="">
            <v:imagedata r:id="rId17" o:title=""/>
          </v:shape>
          <o:OLEObject Type="Embed" ProgID="Equation.3" ShapeID="_x0000_i1032" DrawAspect="Content" ObjectID="_1757851247" r:id="rId18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D24AC5" w:rsidRPr="00980F05" w:rsidRDefault="00D24AC5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980F05" w:rsidRDefault="00D01B92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Космона</w:t>
      </w:r>
      <w:proofErr w:type="gramStart"/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 ск</w:t>
      </w:r>
      <w:proofErr w:type="gramEnd"/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афандре массой </w:t>
      </w:r>
      <w:smartTag w:uri="urn:schemas-microsoft-com:office:smarttags" w:element="metricconverter">
        <w:smartTagPr>
          <w:attr w:name="ProductID" w:val="120 кг"/>
        </w:smartTagPr>
        <w:r w:rsidR="00231D4A" w:rsidRPr="00980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кг</w:t>
        </w:r>
      </w:smartTag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отлетел от борта космической станции на </w:t>
      </w:r>
      <w:smartTag w:uri="urn:schemas-microsoft-com:office:smarttags" w:element="metricconverter">
        <w:smartTagPr>
          <w:attr w:name="ProductID" w:val="3 м"/>
        </w:smartTagPr>
        <w:r w:rsidR="00231D4A" w:rsidRPr="00980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бросил в направлении своего движения ящик с инструментами массой </w:t>
      </w:r>
      <w:smartTag w:uri="urn:schemas-microsoft-com:office:smarttags" w:element="metricconverter">
        <w:smartTagPr>
          <w:attr w:name="ProductID" w:val="18 кг"/>
        </w:smartTagPr>
        <w:r w:rsidR="00231D4A" w:rsidRPr="00980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кг</w:t>
        </w:r>
      </w:smartTag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Скорость ящика относительно космонавта 7 м/с. Через какое время космонавт вернулся к борту космической станции, если первоначально он двигался со скоростью 1 м/</w:t>
      </w:r>
      <w:proofErr w:type="gramStart"/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31D4A"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Решение: </w: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6CFDC" wp14:editId="40A0FF84">
            <wp:extent cx="3314700" cy="2209800"/>
            <wp:effectExtent l="0" t="0" r="0" b="0"/>
            <wp:docPr id="1" name="Рисунок 1" descr="18__2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__2_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94" cy="22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440" w:dyaOrig="279">
          <v:shape id="_x0000_i1033" type="#_x0000_t75" style="width:21.75pt;height:14.25pt" o:ole="">
            <v:imagedata r:id="rId20" o:title=""/>
          </v:shape>
          <o:OLEObject Type="Embed" ProgID="Equation.3" ShapeID="_x0000_i1033" DrawAspect="Content" ObjectID="_1757851248" r:id="rId21"/>
        </w:object>
      </w: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120" w:dyaOrig="340">
          <v:shape id="_x0000_i1034" type="#_x0000_t75" style="width:156pt;height:17.25pt" o:ole="">
            <v:imagedata r:id="rId22" o:title=""/>
          </v:shape>
          <o:OLEObject Type="Embed" ProgID="Equation.3" ShapeID="_x0000_i1034" DrawAspect="Content" ObjectID="_1757851249" r:id="rId23"/>
        </w:objec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300" w:dyaOrig="340">
          <v:shape id="_x0000_i1035" type="#_x0000_t75" style="width:165pt;height:17.25pt" o:ole="">
            <v:imagedata r:id="rId24" o:title=""/>
          </v:shape>
          <o:OLEObject Type="Embed" ProgID="Equation.3" ShapeID="_x0000_i1035" DrawAspect="Content" ObjectID="_1757851250" r:id="rId25"/>
        </w:objec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120" w:dyaOrig="340">
          <v:shape id="_x0000_i1036" type="#_x0000_t75" style="width:156pt;height:17.25pt" o:ole="">
            <v:imagedata r:id="rId26" o:title=""/>
          </v:shape>
          <o:OLEObject Type="Embed" ProgID="Equation.3" ShapeID="_x0000_i1036" DrawAspect="Content" ObjectID="_1757851251" r:id="rId27"/>
        </w:objec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620" w:dyaOrig="680">
          <v:shape id="_x0000_i1037" type="#_x0000_t75" style="width:231pt;height:33.75pt" o:ole="">
            <v:imagedata r:id="rId28" o:title=""/>
          </v:shape>
          <o:OLEObject Type="Embed" ProgID="Equation.3" ShapeID="_x0000_i1037" DrawAspect="Content" ObjectID="_1757851252" r:id="rId29"/>
        </w:objec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80" w:dyaOrig="620">
          <v:shape id="_x0000_i1038" type="#_x0000_t75" style="width:39pt;height:30.75pt" o:ole="">
            <v:imagedata r:id="rId30" o:title=""/>
          </v:shape>
          <o:OLEObject Type="Embed" ProgID="Equation.3" ShapeID="_x0000_i1038" DrawAspect="Content" ObjectID="_1757851253" r:id="rId31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040" w:dyaOrig="680">
          <v:shape id="_x0000_i1039" type="#_x0000_t75" style="width:102pt;height:33.75pt" o:ole="">
            <v:imagedata r:id="rId32" o:title=""/>
          </v:shape>
          <o:OLEObject Type="Embed" ProgID="Equation.3" ShapeID="_x0000_i1039" DrawAspect="Content" ObjectID="_1757851254" r:id="rId33"/>
        </w:object>
      </w:r>
    </w:p>
    <w:p w:rsidR="00231D4A" w:rsidRPr="00980F05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40" w:dyaOrig="279">
          <v:shape id="_x0000_i1040" type="#_x0000_t75" style="width:36.75pt;height:14.25pt" o:ole="">
            <v:imagedata r:id="rId34" o:title=""/>
          </v:shape>
          <o:OLEObject Type="Embed" ProgID="Equation.3" ShapeID="_x0000_i1040" DrawAspect="Content" ObjectID="_1757851255" r:id="rId35"/>
        </w:object>
      </w:r>
    </w:p>
    <w:p w:rsidR="008E320E" w:rsidRPr="00980F05" w:rsidRDefault="008E320E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Оцените время, необходимое для перелёта с орбиты Земли на орбиту Сатурна по траектории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Цандера-Гомана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Радиус орбиты Сатурна принять равным </w:t>
      </w: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60">
          <v:shape id="_x0000_i1041" type="#_x0000_t75" style="width:44.25pt;height:18pt" o:ole="">
            <v:imagedata r:id="rId36" o:title=""/>
          </v:shape>
          <o:OLEObject Type="Embed" ProgID="Equation.3" ShapeID="_x0000_i1041" DrawAspect="Content" ObjectID="_1757851256" r:id="rId37"/>
        </w:objec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радиус орбиты Земли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40" w:dyaOrig="320">
          <v:shape id="_x0000_i1042" type="#_x0000_t75" style="width:42pt;height:15.75pt" o:ole="">
            <v:imagedata r:id="rId38" o:title=""/>
          </v:shape>
          <o:OLEObject Type="Embed" ProgID="Equation.3" ShapeID="_x0000_i1042" DrawAspect="Content" ObjectID="_1757851257" r:id="rId39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Орбиты планет считать круговыми. 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космический аппарат движется по эллиптической траектории, то задачу можно решить, применив третий закон Кеплера </w:t>
      </w:r>
      <w:r w:rsidRPr="00980F0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00" w:dyaOrig="720">
          <v:shape id="_x0000_i1043" type="#_x0000_t75" style="width:69.75pt;height:36pt" o:ole="">
            <v:imagedata r:id="rId40" o:title=""/>
          </v:shape>
          <o:OLEObject Type="Embed" ProgID="Equation.3" ShapeID="_x0000_i1043" DrawAspect="Content" ObjectID="_1757851258" r:id="rId41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44" type="#_x0000_t75" style="width:9.75pt;height:11.25pt" o:ole="">
            <v:imagedata r:id="rId42" o:title=""/>
          </v:shape>
          <o:OLEObject Type="Embed" ProgID="Equation.3" ShapeID="_x0000_i1044" DrawAspect="Content" ObjectID="_1757851259" r:id="rId43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большая полуось орбиты аппарата, </w:t>
      </w:r>
      <w:r w:rsidRPr="00980F0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60">
          <v:shape id="_x0000_i1045" type="#_x0000_t75" style="width:11.25pt;height:12.75pt" o:ole="">
            <v:imagedata r:id="rId44" o:title=""/>
          </v:shape>
          <o:OLEObject Type="Embed" ProgID="Equation.3" ShapeID="_x0000_i1045" DrawAspect="Content" ObjectID="_1757851260" r:id="rId45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одного оборота вокруг Солнца по этой эллиптической орбите, на которой находится аппарат, </w:t>
      </w:r>
      <w:r w:rsidRPr="00980F0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60" w:dyaOrig="360">
          <v:shape id="_x0000_i1046" type="#_x0000_t75" style="width:27.75pt;height:18pt" o:ole="">
            <v:imagedata r:id="rId46" o:title=""/>
          </v:shape>
          <o:OLEObject Type="Embed" ProgID="Equation.3" ShapeID="_x0000_i1046" DrawAspect="Content" ObjectID="_1757851261" r:id="rId47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большая полуось орбиты Земли, </w:t>
      </w:r>
      <w:r w:rsidRPr="00980F0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40" w:dyaOrig="360">
          <v:shape id="_x0000_i1047" type="#_x0000_t75" style="width:27pt;height:18pt" o:ole="">
            <v:imagedata r:id="rId48" o:title=""/>
          </v:shape>
          <o:OLEObject Type="Embed" ProgID="Equation.3" ShapeID="_x0000_i1047" DrawAspect="Content" ObjectID="_1757851262" r:id="rId49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одного оборота Земли вокруг Солнца.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120" w:dyaOrig="660">
          <v:shape id="_x0000_i1048" type="#_x0000_t75" style="width:255.75pt;height:33pt" o:ole="">
            <v:imagedata r:id="rId50" o:title=""/>
          </v:shape>
          <o:OLEObject Type="Embed" ProgID="Equation.3" ShapeID="_x0000_i1048" DrawAspect="Content" ObjectID="_1757851263" r:id="rId51"/>
        </w:objec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920" w:dyaOrig="780">
          <v:shape id="_x0000_i1049" type="#_x0000_t75" style="width:195.75pt;height:39pt" o:ole="">
            <v:imagedata r:id="rId52" o:title=""/>
          </v:shape>
          <o:OLEObject Type="Embed" ProgID="Equation.3" ShapeID="_x0000_i1049" DrawAspect="Content" ObjectID="_1757851264" r:id="rId53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- время одного оборота космического аппарата по эллиптической орбите. Откуда время перелета </w:t>
      </w: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050" type="#_x0000_t75" style="width:1in;height:30.75pt" o:ole="">
            <v:imagedata r:id="rId54" o:title=""/>
          </v:shape>
          <o:OLEObject Type="Embed" ProgID="Equation.3" ShapeID="_x0000_i1050" DrawAspect="Content" ObjectID="_1757851265" r:id="rId55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499" w:dyaOrig="279">
          <v:shape id="_x0000_i1051" type="#_x0000_t75" style="width:24.75pt;height:14.25pt" o:ole="">
            <v:imagedata r:id="rId56" o:title=""/>
          </v:shape>
          <o:OLEObject Type="Embed" ProgID="Equation.3" ShapeID="_x0000_i1051" DrawAspect="Content" ObjectID="_1757851266" r:id="rId57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 многих фантастических произведениях астероиды используют как оружие для бомбардировки планет. Кажется, что это очень эффективное оружие. Ядерное оружие, как правило, дорого. А астероид – это каменная глыба, которую надо «просто» направить в цель. Оцените энергию, которую надо сообщить астероиду, чтобы направить его к планете, если для этого его скорость надо изменить «всего» на 1 км/</w: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астероида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60" w:dyaOrig="320">
          <v:shape id="_x0000_i1052" type="#_x0000_t75" style="width:18pt;height:15.75pt" o:ole="">
            <v:imagedata r:id="rId58" o:title=""/>
          </v:shape>
          <o:OLEObject Type="Embed" ProgID="Equation.3" ShapeID="_x0000_i1052" DrawAspect="Content" ObjectID="_1757851267" r:id="rId59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 форма астероида близка к форме шара. </w: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 выразить в тротиловом эквиваленте.</w:t>
      </w:r>
      <w:proofErr w:type="gram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Принять, что при взрыве 1 т тринитротолуола выделяется энергия около 4,2 ГДж.)</w:t>
      </w:r>
      <w:proofErr w:type="gramEnd"/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размеры астероида, если его плотность равна 3000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60" w:dyaOrig="320">
          <v:shape id="_x0000_i1053" type="#_x0000_t75" style="width:33pt;height:15.75pt" o:ole="">
            <v:imagedata r:id="rId60" o:title=""/>
          </v:shape>
          <o:OLEObject Type="Embed" ProgID="Equation.3" ShapeID="_x0000_i1053" DrawAspect="Content" ObjectID="_1757851268" r:id="rId61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40" w:dyaOrig="660">
          <v:shape id="_x0000_i1054" type="#_x0000_t75" style="width:152.25pt;height:33pt" o:ole="">
            <v:imagedata r:id="rId62" o:title=""/>
          </v:shape>
          <o:OLEObject Type="Embed" ProgID="Equation.3" ShapeID="_x0000_i1054" DrawAspect="Content" ObjectID="_1757851269" r:id="rId63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Энергия, необходимая просто для перевода астероида на траекторию удара, эквивалентна энергии взрыва атомной бомбы с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энерговыделением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от момента изменения орбиты до столкновения пройдут месяцы, а то и годы.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hAnsi="Times New Roman" w:cs="Times New Roman"/>
          <w:sz w:val="28"/>
          <w:szCs w:val="28"/>
        </w:rPr>
        <w:t xml:space="preserve">Определим радиус астероида </w:t>
      </w:r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60" w:dyaOrig="620">
          <v:shape id="_x0000_i1055" type="#_x0000_t75" style="width:48pt;height:30.75pt" o:ole="">
            <v:imagedata r:id="rId64" o:title=""/>
          </v:shape>
          <o:OLEObject Type="Embed" ProgID="Equation.3" ShapeID="_x0000_i1055" DrawAspect="Content" ObjectID="_1757851270" r:id="rId65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00" w:dyaOrig="620">
          <v:shape id="_x0000_i1056" type="#_x0000_t75" style="width:35.25pt;height:30.75pt" o:ole="">
            <v:imagedata r:id="rId66" o:title=""/>
          </v:shape>
          <o:OLEObject Type="Embed" ProgID="Equation.3" ShapeID="_x0000_i1056" DrawAspect="Content" ObjectID="_1757851271" r:id="rId67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20" w:dyaOrig="320">
          <v:shape id="_x0000_i1057" type="#_x0000_t75" style="width:41.25pt;height:15.75pt" o:ole="">
            <v:imagedata r:id="rId68" o:title=""/>
          </v:shape>
          <o:OLEObject Type="Embed" ProgID="Equation.3" ShapeID="_x0000_i1057" DrawAspect="Content" ObjectID="_1757851272" r:id="rId69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620">
          <v:shape id="_x0000_i1058" type="#_x0000_t75" style="width:57pt;height:30.75pt" o:ole="">
            <v:imagedata r:id="rId70" o:title=""/>
          </v:shape>
          <o:OLEObject Type="Embed" ProgID="Equation.3" ShapeID="_x0000_i1058" DrawAspect="Content" ObjectID="_1757851273" r:id="rId71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40" w:dyaOrig="660">
          <v:shape id="_x0000_i1059" type="#_x0000_t75" style="width:47.25pt;height:33pt" o:ole="">
            <v:imagedata r:id="rId72" o:title=""/>
          </v:shape>
          <o:OLEObject Type="Embed" ProgID="Equation.3" ShapeID="_x0000_i1059" DrawAspect="Content" ObjectID="_1757851274" r:id="rId73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940" w:dyaOrig="760">
          <v:shape id="_x0000_i1060" type="#_x0000_t75" style="width:147pt;height:38.25pt" o:ole="">
            <v:imagedata r:id="rId74" o:title=""/>
          </v:shape>
          <o:OLEObject Type="Embed" ProgID="Equation.3" ShapeID="_x0000_i1060" DrawAspect="Content" ObjectID="_1757851275" r:id="rId75"/>
        </w:object>
      </w:r>
      <w:proofErr w:type="gram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8E320E" w:rsidRPr="00980F05" w:rsidRDefault="008E320E" w:rsidP="008E3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данного астероида приблизительно такой же, как у Тунгусского метеорита, при столкновении с планетой астероид таких размеров может в худшем случае вызвать локальные разрушения, а не глобальные, как в фантастических произведениях.</w:t>
      </w:r>
    </w:p>
    <w:p w:rsidR="008E320E" w:rsidRPr="00980F05" w:rsidRDefault="008E320E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980F0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00" w:dyaOrig="260">
          <v:shape id="_x0000_i1061" type="#_x0000_t75" style="width:35.25pt;height:12.75pt" o:ole="">
            <v:imagedata r:id="rId76" o:title=""/>
          </v:shape>
          <o:OLEObject Type="Embed" ProgID="Equation.3" ShapeID="_x0000_i1061" DrawAspect="Content" ObjectID="_1757851276" r:id="rId77"/>
        </w:object>
      </w:r>
      <w:proofErr w:type="spellStart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0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60" w:dyaOrig="279">
          <v:shape id="_x0000_i1062" type="#_x0000_t75" style="width:33pt;height:14.25pt" o:ole="">
            <v:imagedata r:id="rId78" o:title=""/>
          </v:shape>
          <o:OLEObject Type="Embed" ProgID="Equation.3" ShapeID="_x0000_i1062" DrawAspect="Content" ObjectID="_1757851277" r:id="rId79"/>
        </w:object>
      </w:r>
      <w:r w:rsidRPr="009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</w:p>
    <w:sectPr w:rsidR="008E320E" w:rsidRPr="0098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D8"/>
    <w:rsid w:val="000472D1"/>
    <w:rsid w:val="000B6623"/>
    <w:rsid w:val="00154AE8"/>
    <w:rsid w:val="002125CB"/>
    <w:rsid w:val="00231D4A"/>
    <w:rsid w:val="002E714F"/>
    <w:rsid w:val="00335EB1"/>
    <w:rsid w:val="00381FC7"/>
    <w:rsid w:val="004C71F6"/>
    <w:rsid w:val="0055029E"/>
    <w:rsid w:val="005F20C2"/>
    <w:rsid w:val="006A619F"/>
    <w:rsid w:val="007570F3"/>
    <w:rsid w:val="008E320E"/>
    <w:rsid w:val="00980F05"/>
    <w:rsid w:val="009D7D5B"/>
    <w:rsid w:val="009F44D8"/>
    <w:rsid w:val="00AC2FF8"/>
    <w:rsid w:val="00C25058"/>
    <w:rsid w:val="00D01B92"/>
    <w:rsid w:val="00D24AC5"/>
    <w:rsid w:val="00D459E1"/>
    <w:rsid w:val="00E770F1"/>
    <w:rsid w:val="00F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IRO</cp:lastModifiedBy>
  <cp:revision>11</cp:revision>
  <dcterms:created xsi:type="dcterms:W3CDTF">2023-10-01T18:18:00Z</dcterms:created>
  <dcterms:modified xsi:type="dcterms:W3CDTF">2023-10-03T12:12:00Z</dcterms:modified>
</cp:coreProperties>
</file>