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68" w:rsidRDefault="009422A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DB6468" w:rsidRDefault="009422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ОЛИМПИАДЫ ПО ПРЕДМЕТУ «ЭКОНОМИКА» </w:t>
      </w:r>
    </w:p>
    <w:p w:rsidR="00DB6468" w:rsidRDefault="009422A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2023/2024 УЧЕБНОМ ГОДУ             </w:t>
      </w:r>
    </w:p>
    <w:p w:rsidR="00DB6468" w:rsidRDefault="009422A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и критерии оценивания развернутых ответов</w:t>
      </w:r>
    </w:p>
    <w:p w:rsidR="00DB6468" w:rsidRDefault="00DB6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8 КЛАССЫ</w:t>
      </w:r>
    </w:p>
    <w:p w:rsidR="00DB6468" w:rsidRDefault="00DB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68" w:rsidRDefault="009422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DB6468" w:rsidRDefault="009422A8">
      <w:pPr>
        <w:spacing w:after="0" w:line="240" w:lineRule="auto"/>
        <w:ind w:firstLine="708"/>
        <w:jc w:val="both"/>
        <w:rPr>
          <w:i/>
          <w:iCs/>
          <w:sz w:val="28"/>
          <w:szCs w:val="28"/>
        </w:rPr>
      </w:pPr>
      <w:bookmarkStart w:id="0" w:name="_Hlk116854488"/>
      <w:r>
        <w:rPr>
          <w:rFonts w:ascii="Times New Roman" w:eastAsia="Calibri" w:hAnsi="Times New Roman" w:cs="Times New Roman"/>
          <w:i/>
          <w:iCs/>
          <w:sz w:val="28"/>
          <w:szCs w:val="28"/>
        </w:rPr>
        <w:t>Ответить «да», если утверждение верно, и «нет» в противном случае.  (Правильный ответ - 1 балл).</w:t>
      </w:r>
      <w:bookmarkEnd w:id="0"/>
    </w:p>
    <w:p w:rsidR="00DB6468" w:rsidRDefault="00DB64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6468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Экономика, не являясь точной наукой не может использовать научные методы анализа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646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bookmarkStart w:id="1" w:name="_Hlk116854526"/>
            <w:bookmarkEnd w:id="1"/>
          </w:p>
        </w:tc>
      </w:tr>
    </w:tbl>
    <w:p w:rsidR="00DB6468" w:rsidRDefault="00DB6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6468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Политика, основанная на принципах свободной конкуренции, означает, что правительство мало вмешивается в экономику </w:t>
            </w:r>
          </w:p>
        </w:tc>
      </w:tr>
      <w:tr w:rsidR="00DB646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B6468" w:rsidRDefault="00DB6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6468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Монополия, как и рынок совершенной конкуренции, редко встречается в современной экономике</w:t>
            </w:r>
          </w:p>
        </w:tc>
      </w:tr>
      <w:tr w:rsidR="00DB646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6468" w:rsidRPr="000F710B" w:rsidRDefault="009422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7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6468" w:rsidRPr="000F710B" w:rsidRDefault="004B07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710B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</w:tbl>
    <w:p w:rsidR="00DB6468" w:rsidRDefault="00DB6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6468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впадение желаний на рынке означает, что два человека желают купить один и тот же товар или услугу</w:t>
            </w:r>
          </w:p>
        </w:tc>
      </w:tr>
      <w:tr w:rsidR="00DB646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</w:tbl>
    <w:p w:rsidR="00DB6468" w:rsidRDefault="00DB6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6468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Бедность – это такое состояние, когда имеющихся ресурсов меньше, чем необходимо для поддержания условий жизни, обеспечивающих нормальную жизнедеятельность</w:t>
            </w:r>
          </w:p>
        </w:tc>
      </w:tr>
      <w:tr w:rsidR="00DB646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6468" w:rsidRDefault="009422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</w:tbl>
    <w:p w:rsidR="00DB6468" w:rsidRDefault="00DB64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68" w:rsidRDefault="009422A8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DB6468" w:rsidRDefault="009422A8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В разделе представлены пять тестовых заданий, в каждом из которых среди указанных вариантов нужно выбрать единственно верный, обозначив ответ буквой. Верный ответ приносит 2 балла.</w:t>
      </w:r>
      <w:bookmarkStart w:id="2" w:name="_Hlk116855559"/>
      <w:bookmarkEnd w:id="2"/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Экономическая теория: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занимается прогностическими характеристиками развития экономических систем;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содержит положения, которые всегда принимаются всеми экономистами;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не является наукой;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 не может предсказывать буд</w:t>
      </w:r>
      <w:r w:rsidR="004B07E1">
        <w:rPr>
          <w:rFonts w:ascii="Times New Roman" w:hAnsi="Times New Roman" w:cs="Times New Roman"/>
          <w:b/>
          <w:bCs/>
          <w:sz w:val="28"/>
          <w:szCs w:val="28"/>
        </w:rPr>
        <w:t xml:space="preserve">ущего, но может объяснить последствия определенных 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развитии экономики.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Закон спроса предполагает, что: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превышение предложения над спросом вызовет снижение цены;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если доходы у потребителей растут, то они покупают больше товаров;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кривая спроса обычно имеет положительный наклон;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 когда цена товара падает, объем планируемых покупок растет.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ресурс зависит от</w:t>
      </w:r>
      <w:r>
        <w:rPr>
          <w:sz w:val="28"/>
          <w:szCs w:val="28"/>
        </w:rPr>
        <w:t>:</w:t>
      </w:r>
    </w:p>
    <w:p w:rsidR="00DB6468" w:rsidRPr="004B07E1" w:rsidRDefault="009422A8">
      <w:pPr>
        <w:pStyle w:val="a7"/>
        <w:tabs>
          <w:tab w:val="clear" w:pos="5670"/>
          <w:tab w:val="left" w:pos="0"/>
        </w:tabs>
        <w:ind w:firstLine="709"/>
        <w:rPr>
          <w:b/>
          <w:szCs w:val="28"/>
          <w:lang w:val="ru-RU"/>
        </w:rPr>
      </w:pPr>
      <w:r w:rsidRPr="004B07E1">
        <w:rPr>
          <w:b/>
          <w:szCs w:val="28"/>
          <w:lang w:val="ru-RU"/>
        </w:rPr>
        <w:t>а) цены продукта, производимого при помощи данного ресурса.</w:t>
      </w:r>
    </w:p>
    <w:p w:rsidR="00DB6468" w:rsidRPr="004B07E1" w:rsidRDefault="009422A8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B07E1">
        <w:rPr>
          <w:rFonts w:ascii="Liberation Serif" w:hAnsi="Liberation Serif"/>
          <w:b/>
          <w:sz w:val="28"/>
          <w:szCs w:val="28"/>
        </w:rPr>
        <w:t xml:space="preserve">б) </w:t>
      </w:r>
      <w:r w:rsidRPr="004B07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цен ресурсов-заменителей</w:t>
      </w:r>
      <w:r w:rsidRPr="004B07E1">
        <w:rPr>
          <w:rFonts w:ascii="Liberation Serif" w:hAnsi="Liberation Serif"/>
          <w:b/>
          <w:sz w:val="28"/>
          <w:szCs w:val="28"/>
        </w:rPr>
        <w:t>.</w:t>
      </w:r>
    </w:p>
    <w:p w:rsidR="00DB6468" w:rsidRDefault="009422A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B07E1">
        <w:rPr>
          <w:rFonts w:ascii="Liberation Serif" w:hAnsi="Liberation Serif"/>
          <w:b/>
          <w:sz w:val="28"/>
          <w:szCs w:val="28"/>
        </w:rPr>
        <w:t xml:space="preserve">в) </w:t>
      </w:r>
      <w:r w:rsidRPr="004B07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ц</w:t>
      </w:r>
      <w:r w:rsidRPr="004B0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 </w:t>
      </w:r>
      <w:proofErr w:type="spellStart"/>
      <w:r w:rsidRPr="004B0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взаимодополняемых</w:t>
      </w:r>
      <w:proofErr w:type="spellEnd"/>
      <w:r w:rsidRPr="004B0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ресурсов</w:t>
      </w:r>
      <w:r>
        <w:rPr>
          <w:sz w:val="28"/>
          <w:szCs w:val="28"/>
        </w:rPr>
        <w:t>.</w:t>
      </w:r>
    </w:p>
    <w:p w:rsidR="00DB6468" w:rsidRDefault="009422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7E1">
        <w:rPr>
          <w:rFonts w:ascii="Times New Roman" w:hAnsi="Times New Roman" w:cs="Times New Roman"/>
          <w:bCs/>
          <w:sz w:val="28"/>
          <w:szCs w:val="28"/>
        </w:rPr>
        <w:t>г) все ответы неверны.</w:t>
      </w:r>
    </w:p>
    <w:p w:rsidR="004B07E1" w:rsidRPr="004B07E1" w:rsidRDefault="004B07E1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Примечание – в тексте работы опечатка, поэтому принимался любой из вариантов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, в</w:t>
      </w:r>
    </w:p>
    <w:p w:rsidR="00DB6468" w:rsidRPr="004B07E1" w:rsidRDefault="00DB6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Абсолютно равномерное распределение доходов означает, что: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20% населения получат 20% дохода и т.д.</w:t>
      </w:r>
    </w:p>
    <w:p w:rsidR="00DB6468" w:rsidRDefault="009422A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весь доход общества получает 1 человек.</w:t>
      </w:r>
    </w:p>
    <w:p w:rsidR="00DB6468" w:rsidRDefault="009422A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весь доход общества распределяется между 10% населения.</w:t>
      </w:r>
    </w:p>
    <w:p w:rsidR="00DB6468" w:rsidRDefault="009422A8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большая часть дохода принадлежит меньшей части населения.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5.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Какое из следующих понятий представляет собой производительный экономический ресурс?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а)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денежный капитал</w:t>
      </w:r>
      <w:r>
        <w:rPr>
          <w:rFonts w:ascii="Liberation Serif" w:hAnsi="Liberation Serif"/>
          <w:bCs/>
          <w:sz w:val="28"/>
          <w:szCs w:val="28"/>
        </w:rPr>
        <w:t>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б)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средства производства</w:t>
      </w:r>
      <w:r>
        <w:rPr>
          <w:rFonts w:ascii="Liberation Serif" w:hAnsi="Liberation Serif"/>
          <w:b/>
          <w:bCs/>
          <w:sz w:val="28"/>
          <w:szCs w:val="28"/>
        </w:rPr>
        <w:t>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в)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процент;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г) все ответы верны. 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3" w:name="_Hlk116857739"/>
      <w:r>
        <w:rPr>
          <w:rFonts w:ascii="Times New Roman" w:hAnsi="Times New Roman" w:cs="Times New Roman"/>
          <w:b/>
          <w:sz w:val="28"/>
          <w:szCs w:val="28"/>
        </w:rPr>
        <w:t>РАЗДЕЛ 3</w:t>
      </w:r>
      <w:bookmarkEnd w:id="3"/>
    </w:p>
    <w:p w:rsidR="00DB6468" w:rsidRDefault="009422A8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разделе представлены пять заданий, в каждом из которых среди указанных вариантов нужно выбрать правильный термин, обозначив букву. Верный ответ приносит 3 балла.</w:t>
      </w:r>
    </w:p>
    <w:p w:rsidR="00DB6468" w:rsidRDefault="00DB646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B6468" w:rsidRDefault="009422A8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ресурсов, необходимых для удовлетворения безграничных материальных потребностей общества</w:t>
      </w:r>
      <w:r>
        <w:rPr>
          <w:rFonts w:ascii="Times New Roman" w:hAnsi="Times New Roman" w:cs="Times New Roman"/>
          <w:sz w:val="28"/>
          <w:szCs w:val="28"/>
        </w:rPr>
        <w:t xml:space="preserve"> – …</w:t>
      </w:r>
    </w:p>
    <w:p w:rsidR="00DB6468" w:rsidRDefault="009422A8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редкость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B6468" w:rsidRDefault="009422A8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капитал;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" w:name="_Hlk116857895"/>
      <w:bookmarkEnd w:id="4"/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теоретической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Форма организации бизнеса, когда два или более отдельных лица договариваются о владении предприятием – … 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кооператив; 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корпорация; 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" w:name="_Hlk116855906"/>
      <w:r>
        <w:rPr>
          <w:rFonts w:ascii="Times New Roman" w:hAnsi="Times New Roman" w:cs="Times New Roman"/>
          <w:sz w:val="28"/>
          <w:szCs w:val="28"/>
        </w:rPr>
        <w:t>в)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партнерство.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Самостоятельно принимающая решения экономическая единица, стремящаяся к максимизации прибыли, использующая приобретенные и собственные факторы производства для изготовления продуктов и услуг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>
        <w:rPr>
          <w:rFonts w:ascii="Liberation Serif" w:hAnsi="Liberation Serif"/>
          <w:sz w:val="28"/>
          <w:szCs w:val="28"/>
        </w:rPr>
        <w:t xml:space="preserve"> ..</w:t>
      </w:r>
      <w:proofErr w:type="gramEnd"/>
    </w:p>
    <w:p w:rsidR="00DB6468" w:rsidRDefault="009422A8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а)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фирма</w:t>
      </w:r>
      <w:r>
        <w:rPr>
          <w:rFonts w:ascii="Liberation Serif" w:hAnsi="Liberation Serif"/>
          <w:b/>
          <w:bCs/>
          <w:sz w:val="28"/>
          <w:szCs w:val="28"/>
        </w:rPr>
        <w:t>;</w:t>
      </w:r>
    </w:p>
    <w:p w:rsidR="00DB6468" w:rsidRDefault="009422A8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б)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государство</w:t>
      </w:r>
      <w:r>
        <w:rPr>
          <w:rFonts w:ascii="Liberation Serif" w:hAnsi="Liberation Serif"/>
          <w:bCs/>
          <w:sz w:val="28"/>
          <w:szCs w:val="28"/>
        </w:rPr>
        <w:t>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домохозяйство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DB6468" w:rsidRDefault="00DB646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из нижеперечисленного можно рассматривать как рыночную деятельность, а что как нерыночную: 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рекламные объявления в газете;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приготовление пищи в домашних условиях;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предоставление государством пособий по безработице;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закупки государством военной техники;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выращивание овощей на приусадебном участке для собственного потребления;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выращивание клубники на приусадебном участке для перепродажи.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Обозначьте ответ буквами: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Рыночная деятельность – </w:t>
      </w:r>
      <w:r>
        <w:rPr>
          <w:rFonts w:ascii="Times New Roman" w:hAnsi="Times New Roman" w:cs="Times New Roman"/>
          <w:b/>
          <w:sz w:val="28"/>
          <w:szCs w:val="28"/>
        </w:rPr>
        <w:t>а, г, е;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Нерыночная деятельность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б, в, д.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i/>
          <w:iCs/>
          <w:sz w:val="28"/>
          <w:szCs w:val="28"/>
        </w:rPr>
        <w:t>Подберите  определение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DB6468" w:rsidRDefault="009422A8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Экономическая система,</w:t>
      </w:r>
      <w:r w:rsidR="004B07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основанная на частной собственности, хозяйственное развитие которой регулируется исключительно ценовым механизмом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…</w:t>
      </w:r>
    </w:p>
    <w:p w:rsidR="00DB6468" w:rsidRDefault="009422A8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смешанная экономика</w:t>
      </w:r>
      <w:r>
        <w:rPr>
          <w:rFonts w:ascii="Liberation Serif" w:hAnsi="Liberation Serif"/>
          <w:sz w:val="28"/>
          <w:szCs w:val="28"/>
        </w:rPr>
        <w:t>;</w:t>
      </w:r>
    </w:p>
    <w:p w:rsidR="00DB6468" w:rsidRDefault="009422A8">
      <w:pPr>
        <w:spacing w:after="0" w:line="240" w:lineRule="auto"/>
        <w:ind w:firstLine="709"/>
        <w:rPr>
          <w:sz w:val="28"/>
          <w:szCs w:val="28"/>
        </w:rPr>
      </w:pPr>
      <w:bookmarkStart w:id="6" w:name="_Hlk116855890"/>
      <w:r>
        <w:rPr>
          <w:rFonts w:ascii="Liberation Serif" w:hAnsi="Liberation Serif"/>
          <w:b/>
          <w:bCs/>
          <w:sz w:val="28"/>
          <w:szCs w:val="28"/>
        </w:rPr>
        <w:t>б)</w:t>
      </w:r>
      <w:bookmarkEnd w:id="6"/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рыночная система</w:t>
      </w:r>
      <w:r>
        <w:rPr>
          <w:rFonts w:ascii="Liberation Serif" w:hAnsi="Liberation Serif"/>
          <w:b/>
          <w:bCs/>
          <w:sz w:val="28"/>
          <w:szCs w:val="28"/>
        </w:rPr>
        <w:t>;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командная экономика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</w:t>
      </w:r>
    </w:p>
    <w:p w:rsidR="00DB6468" w:rsidRDefault="009422A8">
      <w:pPr>
        <w:spacing w:after="0" w:line="240" w:lineRule="auto"/>
        <w:ind w:firstLine="709"/>
        <w:rPr>
          <w:sz w:val="28"/>
          <w:szCs w:val="28"/>
        </w:rPr>
      </w:pPr>
      <w:bookmarkStart w:id="7" w:name="_Hlk116860480"/>
      <w:r>
        <w:rPr>
          <w:rFonts w:ascii="Times New Roman" w:hAnsi="Times New Roman" w:cs="Times New Roman"/>
          <w:i/>
          <w:iCs/>
          <w:sz w:val="28"/>
          <w:szCs w:val="28"/>
        </w:rPr>
        <w:t>Решите задачи.</w:t>
      </w:r>
      <w:bookmarkEnd w:id="7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Количество баллов за каждую задачу равно 16.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1. </w:t>
      </w:r>
    </w:p>
    <w:p w:rsidR="00DB6468" w:rsidRDefault="009422A8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Студент учится в университете и получает стипендию 2500 руб. в месяц. Бросив учебу, он может устроиться рекламным агентом и получать 25000 руб. в месяц.</w:t>
      </w:r>
    </w:p>
    <w:p w:rsidR="00DB6468" w:rsidRDefault="009422A8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i/>
          <w:iCs/>
          <w:sz w:val="28"/>
          <w:szCs w:val="28"/>
        </w:rPr>
        <w:t>Определить:</w:t>
      </w:r>
      <w:r>
        <w:rPr>
          <w:rFonts w:ascii="Liberation Serif" w:hAnsi="Liberation Serif"/>
          <w:sz w:val="28"/>
          <w:szCs w:val="28"/>
        </w:rPr>
        <w:t xml:space="preserve"> альтернативные издержки обучения студента в университете.</w:t>
      </w:r>
    </w:p>
    <w:p w:rsidR="00DB6468" w:rsidRDefault="009422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Решение:</w:t>
      </w:r>
    </w:p>
    <w:p w:rsidR="00DB6468" w:rsidRDefault="00AF582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Альтернативные издержки – лучший из отвергнутых вариантов.  </w:t>
      </w:r>
      <w:r w:rsidR="009422A8">
        <w:rPr>
          <w:rFonts w:ascii="Liberation Serif" w:hAnsi="Liberation Serif" w:cs="Times New Roman"/>
          <w:b/>
          <w:sz w:val="28"/>
          <w:szCs w:val="28"/>
        </w:rPr>
        <w:t>Обучаясь в университете, студент теряет возможность получать доход 25000, вместо 2500.</w:t>
      </w:r>
    </w:p>
    <w:p w:rsidR="007D61F2" w:rsidRDefault="009422A8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Ответ:</w:t>
      </w:r>
      <w:r w:rsidR="00AF582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D61F2">
        <w:rPr>
          <w:rFonts w:ascii="Liberation Serif" w:hAnsi="Liberation Serif" w:cs="Times New Roman"/>
          <w:sz w:val="28"/>
          <w:szCs w:val="28"/>
        </w:rPr>
        <w:t>альтернативные издержки обучения студента в университете равны 25000 руб.</w:t>
      </w:r>
      <w:r w:rsidR="007D61F2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7F4D8A" w:rsidRPr="007F4D8A">
        <w:rPr>
          <w:rFonts w:ascii="Liberation Serif" w:hAnsi="Liberation Serif" w:cs="Times New Roman"/>
          <w:b/>
          <w:color w:val="FF0000"/>
          <w:sz w:val="28"/>
          <w:szCs w:val="28"/>
        </w:rPr>
        <w:t>(16 баллов)</w:t>
      </w:r>
    </w:p>
    <w:p w:rsidR="00DB6468" w:rsidRPr="007D61F2" w:rsidRDefault="007D61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Комментарий</w:t>
      </w:r>
      <w:r w:rsidR="004A429B">
        <w:rPr>
          <w:rFonts w:ascii="Liberation Serif" w:hAnsi="Liberation Serif" w:cs="Times New Roman"/>
          <w:b/>
          <w:sz w:val="28"/>
          <w:szCs w:val="28"/>
        </w:rPr>
        <w:t xml:space="preserve"> жюри</w:t>
      </w:r>
      <w:r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7D61F2">
        <w:rPr>
          <w:rFonts w:ascii="Liberation Serif" w:hAnsi="Liberation Serif" w:cs="Times New Roman"/>
          <w:sz w:val="28"/>
          <w:szCs w:val="28"/>
        </w:rPr>
        <w:t>Ошибка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- вычитая </w:t>
      </w:r>
      <w:r w:rsidR="006623B0">
        <w:rPr>
          <w:rFonts w:ascii="Liberation Serif" w:hAnsi="Liberation Serif" w:cs="Times New Roman"/>
          <w:sz w:val="28"/>
          <w:szCs w:val="28"/>
        </w:rPr>
        <w:t>из 25000 – 2</w:t>
      </w:r>
      <w:r w:rsidRPr="007D61F2">
        <w:rPr>
          <w:rFonts w:ascii="Liberation Serif" w:hAnsi="Liberation Serif" w:cs="Times New Roman"/>
          <w:sz w:val="28"/>
          <w:szCs w:val="28"/>
        </w:rPr>
        <w:t>500</w:t>
      </w:r>
      <w:r w:rsidR="006623B0" w:rsidRPr="006623B0">
        <w:rPr>
          <w:rFonts w:ascii="Liberation Serif" w:hAnsi="Liberation Serif" w:cs="Times New Roman"/>
          <w:sz w:val="28"/>
          <w:szCs w:val="28"/>
        </w:rPr>
        <w:t>=22500</w:t>
      </w:r>
      <w:r w:rsidR="006623B0">
        <w:rPr>
          <w:rFonts w:ascii="Liberation Serif" w:hAnsi="Liberation Serif" w:cs="Times New Roman"/>
          <w:sz w:val="28"/>
          <w:szCs w:val="28"/>
        </w:rPr>
        <w:t>,</w:t>
      </w:r>
      <w:r w:rsidRPr="007D61F2">
        <w:rPr>
          <w:rFonts w:ascii="Liberation Serif" w:hAnsi="Liberation Serif" w:cs="Times New Roman"/>
          <w:sz w:val="28"/>
          <w:szCs w:val="28"/>
        </w:rPr>
        <w:t xml:space="preserve"> мы получаем упущенную выгоду</w:t>
      </w:r>
      <w:r>
        <w:rPr>
          <w:rFonts w:ascii="Liberation Serif" w:hAnsi="Liberation Serif" w:cs="Times New Roman"/>
          <w:sz w:val="28"/>
          <w:szCs w:val="28"/>
        </w:rPr>
        <w:t>, а не альтернативные издержки.</w:t>
      </w:r>
    </w:p>
    <w:p w:rsidR="00DB6468" w:rsidRDefault="00DB6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2. </w:t>
      </w:r>
    </w:p>
    <w:p w:rsidR="00DB6468" w:rsidRDefault="009422A8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Допустим, общие затраты ТС конкурентной фирмы на выпуск Q единиц продукции составляют: ТС = 0,1Q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+5. Рынок диктует цену 20 д. ед.</w:t>
      </w:r>
    </w:p>
    <w:p w:rsidR="00DB6468" w:rsidRDefault="009422A8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Определить: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единиц продукции нужно выпускать, чтобы прибыль фирмы была максимальной (убытки минимальными)?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эта максимальная прибыль (минимальный убыток)?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MR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-правило оптимального объема производства.  Только для конкурентной фирмы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b/>
          <w:sz w:val="28"/>
          <w:szCs w:val="28"/>
        </w:rPr>
        <w:t xml:space="preserve">. Тогда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b/>
          <w:sz w:val="28"/>
          <w:szCs w:val="28"/>
        </w:rPr>
        <w:t xml:space="preserve">=20. Находим производную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TC</w:t>
      </w:r>
      <w:r w:rsidRPr="004B07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MC=0,2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MR</w:t>
      </w:r>
      <w:r>
        <w:rPr>
          <w:rFonts w:ascii="Times New Roman" w:hAnsi="Times New Roman" w:cs="Times New Roman"/>
          <w:b/>
          <w:sz w:val="28"/>
          <w:szCs w:val="28"/>
        </w:rPr>
        <w:t>=20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правилу, приравниваем обе части и решаем уравнение: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0,2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8"/>
        </w:rPr>
        <w:t>-2=20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8"/>
        </w:rPr>
        <w:t>=110 ед.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ТС =1210-220+5=995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ден.ед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PQ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=110*20=2200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ден.ед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DB6468" w:rsidRDefault="009422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TC</w:t>
      </w:r>
      <w:r>
        <w:rPr>
          <w:rFonts w:ascii="Times New Roman" w:hAnsi="Times New Roman" w:cs="Times New Roman"/>
          <w:b/>
          <w:bCs/>
          <w:sz w:val="28"/>
          <w:szCs w:val="28"/>
        </w:rPr>
        <w:t>=2200-995=1205-прибыль</w:t>
      </w:r>
    </w:p>
    <w:p w:rsidR="004B07E1" w:rsidRPr="004B07E1" w:rsidRDefault="004B07E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Комментарий жюри. </w:t>
      </w:r>
      <w:r w:rsidRPr="004B07E1">
        <w:rPr>
          <w:rFonts w:ascii="Times New Roman" w:hAnsi="Times New Roman" w:cs="Times New Roman"/>
          <w:bCs/>
          <w:sz w:val="28"/>
          <w:szCs w:val="28"/>
        </w:rPr>
        <w:t xml:space="preserve">Предложение решить </w:t>
      </w:r>
      <w:r>
        <w:rPr>
          <w:rFonts w:ascii="Times New Roman" w:hAnsi="Times New Roman" w:cs="Times New Roman"/>
          <w:bCs/>
          <w:sz w:val="28"/>
          <w:szCs w:val="28"/>
        </w:rPr>
        <w:t>задачу</w:t>
      </w:r>
      <w:r w:rsidRPr="004B07E1">
        <w:rPr>
          <w:rFonts w:ascii="Times New Roman" w:hAnsi="Times New Roman" w:cs="Times New Roman"/>
          <w:bCs/>
          <w:sz w:val="28"/>
          <w:szCs w:val="28"/>
        </w:rPr>
        <w:t xml:space="preserve"> через производную</w:t>
      </w:r>
      <w:r w:rsidR="00AF5822">
        <w:rPr>
          <w:rFonts w:ascii="Times New Roman" w:hAnsi="Times New Roman" w:cs="Times New Roman"/>
          <w:bCs/>
          <w:sz w:val="28"/>
          <w:szCs w:val="28"/>
        </w:rPr>
        <w:t>, которое содержится</w:t>
      </w:r>
      <w:r w:rsidRPr="004B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F5822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bCs/>
          <w:sz w:val="28"/>
          <w:szCs w:val="28"/>
        </w:rPr>
        <w:t>ключе</w:t>
      </w:r>
      <w:r w:rsidR="007D61F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07E1">
        <w:rPr>
          <w:rFonts w:ascii="Times New Roman" w:hAnsi="Times New Roman" w:cs="Times New Roman"/>
          <w:bCs/>
          <w:sz w:val="28"/>
          <w:szCs w:val="28"/>
        </w:rPr>
        <w:t>– не</w:t>
      </w:r>
      <w:r w:rsidR="006E634E" w:rsidRPr="006E634E">
        <w:rPr>
          <w:rFonts w:ascii="Times New Roman" w:hAnsi="Times New Roman" w:cs="Times New Roman"/>
          <w:bCs/>
          <w:sz w:val="28"/>
          <w:szCs w:val="28"/>
        </w:rPr>
        <w:t>тривиально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7-9</w:t>
      </w:r>
      <w:r w:rsidRPr="004B07E1">
        <w:rPr>
          <w:rFonts w:ascii="Times New Roman" w:hAnsi="Times New Roman" w:cs="Times New Roman"/>
          <w:bCs/>
          <w:sz w:val="28"/>
          <w:szCs w:val="28"/>
        </w:rPr>
        <w:t xml:space="preserve"> классов, но </w:t>
      </w:r>
      <w:r>
        <w:rPr>
          <w:rFonts w:ascii="Times New Roman" w:hAnsi="Times New Roman" w:cs="Times New Roman"/>
          <w:bCs/>
          <w:sz w:val="28"/>
          <w:szCs w:val="28"/>
        </w:rPr>
        <w:t>пришли такие условия</w:t>
      </w:r>
      <w:r w:rsidR="007D61F2">
        <w:rPr>
          <w:rFonts w:ascii="Times New Roman" w:hAnsi="Times New Roman" w:cs="Times New Roman"/>
          <w:bCs/>
          <w:sz w:val="28"/>
          <w:szCs w:val="28"/>
        </w:rPr>
        <w:t xml:space="preserve"> от составителей заданий</w:t>
      </w:r>
      <w:r>
        <w:rPr>
          <w:rFonts w:ascii="Times New Roman" w:hAnsi="Times New Roman" w:cs="Times New Roman"/>
          <w:bCs/>
          <w:sz w:val="28"/>
          <w:szCs w:val="28"/>
        </w:rPr>
        <w:t>. Принимался любой вариант решения через составление функции прибыли и обоснование максимума прибыли (методом координат, графически через вершину параболы</w:t>
      </w:r>
      <w:r w:rsidR="006E634E">
        <w:rPr>
          <w:rFonts w:ascii="Times New Roman" w:hAnsi="Times New Roman" w:cs="Times New Roman"/>
          <w:bCs/>
          <w:sz w:val="28"/>
          <w:szCs w:val="28"/>
        </w:rPr>
        <w:t>, алгебраически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др.)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</w:p>
    <w:p w:rsidR="00DB6468" w:rsidRDefault="009422A8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население страны составляет 600 тыс. чел., из них 120 тыс. – дети до 16 лет и люди, находящиеся в психиатрических больницах и исправительных учреждениях; 150 тыс. чел выбыли из состава рабочей силы, 33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 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безработными; заняты неполный рабочий день 20 тыс. чел.</w:t>
      </w:r>
    </w:p>
    <w:p w:rsidR="00DB6468" w:rsidRDefault="009422A8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Определить:</w:t>
      </w:r>
    </w:p>
    <w:p w:rsidR="00DB6468" w:rsidRDefault="009422A8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Численность работоспособного населения.</w:t>
      </w:r>
    </w:p>
    <w:p w:rsidR="00DB6468" w:rsidRDefault="009422A8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Официальный уровень безработицы в соответствии с наиболее распространенными правилами, действующими во многих странах, включая Россию.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B6468" w:rsidRDefault="009422A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B6468" w:rsidRDefault="009422A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 Рабочая сила= численность всего населения – дети до 16 лет – выбывшие из состава рабочей силы; 600 – 120 – 150 = 330 тыс. чел.</w:t>
      </w:r>
      <w:r w:rsidR="00A94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2D4" w:rsidRPr="00A942D4">
        <w:rPr>
          <w:rFonts w:ascii="Times New Roman" w:hAnsi="Times New Roman" w:cs="Times New Roman"/>
          <w:b/>
          <w:color w:val="FF0000"/>
          <w:sz w:val="28"/>
          <w:szCs w:val="28"/>
        </w:rPr>
        <w:t>(8 баллов)</w:t>
      </w:r>
    </w:p>
    <w:p w:rsidR="00DB6468" w:rsidRDefault="00942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Уровень безработицы = (количество безработных/ численность рабочей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силы)*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100%; (33/330)*100%=10%</w:t>
      </w:r>
      <w:r w:rsidR="00A94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2D4" w:rsidRPr="00A942D4">
        <w:rPr>
          <w:rFonts w:ascii="Times New Roman" w:hAnsi="Times New Roman" w:cs="Times New Roman"/>
          <w:b/>
          <w:color w:val="FF0000"/>
          <w:sz w:val="28"/>
          <w:szCs w:val="28"/>
        </w:rPr>
        <w:t>(8 баллов)</w:t>
      </w:r>
    </w:p>
    <w:p w:rsidR="004B07E1" w:rsidRDefault="004B0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7E1" w:rsidRDefault="004B07E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Комментарий жюри.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7E1">
        <w:rPr>
          <w:rFonts w:ascii="Times New Roman" w:hAnsi="Times New Roman" w:cs="Times New Roman"/>
          <w:sz w:val="28"/>
          <w:szCs w:val="28"/>
        </w:rPr>
        <w:t xml:space="preserve">шибка </w:t>
      </w:r>
      <w:r>
        <w:rPr>
          <w:rFonts w:ascii="Times New Roman" w:hAnsi="Times New Roman" w:cs="Times New Roman"/>
          <w:sz w:val="28"/>
          <w:szCs w:val="28"/>
        </w:rPr>
        <w:t>– включение в состав рабочей силы 150 тысяч выбывших.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68" w:rsidRDefault="009422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Задача 4. </w:t>
      </w:r>
    </w:p>
    <w:p w:rsidR="00DB6468" w:rsidRDefault="009422A8">
      <w:pPr>
        <w:spacing w:after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Если монополистическое положение собственника позволяет ему сокращать производство товара, удерживать высокие цены и получать сверхприбыли, изменит ли это выбор общества? Почему? </w:t>
      </w:r>
    </w:p>
    <w:p w:rsidR="00DB6468" w:rsidRDefault="009422A8">
      <w:pPr>
        <w:spacing w:after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будет ли изменен отв</w:t>
      </w:r>
      <w:r w:rsidR="008107EB">
        <w:rPr>
          <w:rFonts w:ascii="Liberation Serif" w:hAnsi="Liberation Serif"/>
          <w:sz w:val="28"/>
          <w:szCs w:val="28"/>
        </w:rPr>
        <w:t>ет на вопрос «что производить»?</w:t>
      </w:r>
      <w:r w:rsidR="00A942D4">
        <w:rPr>
          <w:rFonts w:ascii="Liberation Serif" w:hAnsi="Liberation Serif"/>
          <w:sz w:val="28"/>
          <w:szCs w:val="28"/>
        </w:rPr>
        <w:t xml:space="preserve"> </w:t>
      </w:r>
    </w:p>
    <w:p w:rsidR="00DB6468" w:rsidRDefault="009422A8">
      <w:pPr>
        <w:spacing w:after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будет ли изменен ответ на вопрос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как</w:t>
      </w:r>
      <w:r w:rsidR="008107EB">
        <w:rPr>
          <w:rFonts w:ascii="Liberation Serif" w:hAnsi="Liberation Serif"/>
          <w:sz w:val="28"/>
          <w:szCs w:val="28"/>
        </w:rPr>
        <w:t xml:space="preserve"> производить»?</w:t>
      </w:r>
      <w:r w:rsidR="00A942D4">
        <w:rPr>
          <w:rFonts w:ascii="Liberation Serif" w:hAnsi="Liberation Serif"/>
          <w:sz w:val="28"/>
          <w:szCs w:val="28"/>
        </w:rPr>
        <w:t xml:space="preserve"> </w:t>
      </w:r>
    </w:p>
    <w:p w:rsidR="00DB6468" w:rsidRDefault="009422A8">
      <w:pPr>
        <w:spacing w:after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будет ли изменен ответ на вопрос 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кого производить</w:t>
      </w:r>
      <w:r w:rsidR="008107EB">
        <w:rPr>
          <w:rFonts w:ascii="Liberation Serif" w:hAnsi="Liberation Serif"/>
          <w:sz w:val="28"/>
          <w:szCs w:val="28"/>
        </w:rPr>
        <w:t>»?</w:t>
      </w:r>
      <w:r w:rsidR="00A942D4">
        <w:rPr>
          <w:rFonts w:ascii="Liberation Serif" w:hAnsi="Liberation Serif"/>
          <w:sz w:val="28"/>
          <w:szCs w:val="28"/>
        </w:rPr>
        <w:t xml:space="preserve"> </w:t>
      </w:r>
    </w:p>
    <w:p w:rsidR="00DB6468" w:rsidRDefault="00DB6468">
      <w:pPr>
        <w:spacing w:after="0"/>
        <w:ind w:firstLine="709"/>
        <w:jc w:val="both"/>
        <w:rPr>
          <w:rFonts w:ascii="Liberation Serif" w:hAnsi="Liberation Serif"/>
          <w:b/>
          <w:bCs/>
        </w:rPr>
      </w:pPr>
    </w:p>
    <w:p w:rsidR="00DB6468" w:rsidRDefault="009422A8">
      <w:pPr>
        <w:spacing w:after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Решение:</w:t>
      </w:r>
    </w:p>
    <w:p w:rsidR="00606881" w:rsidRPr="006E634E" w:rsidRDefault="00606881" w:rsidP="00606881">
      <w:pPr>
        <w:spacing w:after="0" w:line="240" w:lineRule="auto"/>
        <w:ind w:firstLine="709"/>
        <w:jc w:val="both"/>
        <w:rPr>
          <w:sz w:val="28"/>
          <w:szCs w:val="28"/>
        </w:rPr>
      </w:pPr>
      <w:r w:rsidRPr="006E634E">
        <w:rPr>
          <w:rFonts w:ascii="Liberation Serif" w:hAnsi="Liberation Serif"/>
          <w:bCs/>
          <w:sz w:val="28"/>
          <w:szCs w:val="28"/>
        </w:rPr>
        <w:t xml:space="preserve">а) </w:t>
      </w:r>
      <w:r w:rsidR="006E634E" w:rsidRPr="006E634E">
        <w:rPr>
          <w:rFonts w:ascii="Liberation Serif" w:hAnsi="Liberation Serif"/>
          <w:bCs/>
          <w:sz w:val="28"/>
          <w:szCs w:val="28"/>
        </w:rPr>
        <w:t xml:space="preserve">Да. </w:t>
      </w:r>
      <w:r w:rsidR="006E634E" w:rsidRPr="006E634E">
        <w:rPr>
          <w:rFonts w:ascii="Liberation Serif" w:hAnsi="Liberation Serif"/>
          <w:bCs/>
          <w:sz w:val="28"/>
          <w:szCs w:val="28"/>
        </w:rPr>
        <w:t xml:space="preserve">Монополист </w:t>
      </w:r>
      <w:r w:rsidR="006E634E" w:rsidRPr="006E634E">
        <w:rPr>
          <w:rFonts w:ascii="Liberation Serif" w:hAnsi="Liberation Serif"/>
          <w:bCs/>
          <w:sz w:val="28"/>
          <w:szCs w:val="28"/>
        </w:rPr>
        <w:t>продает</w:t>
      </w:r>
      <w:r w:rsidR="006E634E" w:rsidRPr="006E634E">
        <w:rPr>
          <w:rFonts w:ascii="Liberation Serif" w:hAnsi="Liberation Serif"/>
          <w:bCs/>
          <w:sz w:val="28"/>
          <w:szCs w:val="28"/>
        </w:rPr>
        <w:t xml:space="preserve"> уникальн</w:t>
      </w:r>
      <w:r w:rsidR="006E634E" w:rsidRPr="006E634E">
        <w:rPr>
          <w:rFonts w:ascii="Liberation Serif" w:hAnsi="Liberation Serif"/>
          <w:bCs/>
          <w:sz w:val="28"/>
          <w:szCs w:val="28"/>
        </w:rPr>
        <w:t>ый товар, у которого нет заменителей,</w:t>
      </w:r>
      <w:r w:rsidR="006E634E" w:rsidRPr="006E634E">
        <w:rPr>
          <w:rFonts w:ascii="Liberation Serif" w:hAnsi="Liberation Serif"/>
          <w:bCs/>
          <w:sz w:val="28"/>
          <w:szCs w:val="28"/>
        </w:rPr>
        <w:t xml:space="preserve"> по более высокой цене</w:t>
      </w:r>
      <w:r w:rsidR="006E634E" w:rsidRPr="006E634E">
        <w:rPr>
          <w:rFonts w:ascii="Liberation Serif" w:hAnsi="Liberation Serif"/>
          <w:bCs/>
          <w:sz w:val="28"/>
          <w:szCs w:val="28"/>
        </w:rPr>
        <w:t xml:space="preserve">. Более того, монополист может препятствовать выходу на рынок других компаний, которые потенциально могут составить ему конкуренцию. </w:t>
      </w:r>
      <w:r w:rsidR="006E634E">
        <w:rPr>
          <w:rFonts w:ascii="Liberation Serif" w:hAnsi="Liberation Serif"/>
          <w:bCs/>
          <w:sz w:val="28"/>
          <w:szCs w:val="28"/>
        </w:rPr>
        <w:t xml:space="preserve">Для </w:t>
      </w:r>
      <w:r w:rsidRPr="006E634E">
        <w:rPr>
          <w:rFonts w:ascii="Liberation Serif" w:hAnsi="Liberation Serif"/>
          <w:bCs/>
          <w:sz w:val="28"/>
          <w:szCs w:val="28"/>
        </w:rPr>
        <w:t xml:space="preserve">максимизации прибыли монополист будет сокращать объемы выпуска, </w:t>
      </w:r>
      <w:r w:rsidR="006E634E" w:rsidRPr="006E634E">
        <w:rPr>
          <w:rFonts w:ascii="Liberation Serif" w:hAnsi="Liberation Serif"/>
          <w:bCs/>
          <w:sz w:val="28"/>
          <w:szCs w:val="28"/>
        </w:rPr>
        <w:t>устанавливая более высокую цену</w:t>
      </w:r>
      <w:r w:rsidRPr="006E634E">
        <w:rPr>
          <w:rFonts w:ascii="Liberation Serif" w:hAnsi="Liberation Serif"/>
          <w:bCs/>
          <w:sz w:val="28"/>
          <w:szCs w:val="28"/>
        </w:rPr>
        <w:t>. Потребители будут вынуждены тратить больше средств для покупки товаров фирмы –монополиста. Таким образом, потребители купят меньше, но заплатят больше, чем в условиях совершенной конкуренции.</w:t>
      </w:r>
      <w:r w:rsidR="006E634E" w:rsidRPr="006E634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E634E" w:rsidRPr="006E634E">
        <w:rPr>
          <w:rFonts w:ascii="Liberation Serif" w:hAnsi="Liberation Serif"/>
          <w:color w:val="000000" w:themeColor="text1"/>
          <w:sz w:val="28"/>
          <w:szCs w:val="28"/>
        </w:rPr>
        <w:t xml:space="preserve">Для защиты конкуренции </w:t>
      </w:r>
      <w:r w:rsidR="006E634E">
        <w:rPr>
          <w:rFonts w:ascii="Liberation Serif" w:hAnsi="Liberation Serif"/>
          <w:color w:val="000000" w:themeColor="text1"/>
          <w:sz w:val="28"/>
          <w:szCs w:val="28"/>
        </w:rPr>
        <w:t xml:space="preserve">и недопущения монополизации рынка </w:t>
      </w:r>
      <w:bookmarkStart w:id="8" w:name="_GoBack"/>
      <w:bookmarkEnd w:id="8"/>
      <w:r w:rsidR="006E634E" w:rsidRPr="006E634E">
        <w:rPr>
          <w:rFonts w:ascii="Liberation Serif" w:hAnsi="Liberation Serif"/>
          <w:color w:val="000000" w:themeColor="text1"/>
          <w:sz w:val="28"/>
          <w:szCs w:val="28"/>
        </w:rPr>
        <w:t xml:space="preserve">государство может проводить активную антимонопольную политику. </w:t>
      </w:r>
      <w:r w:rsidR="00186BBF" w:rsidRPr="006E634E">
        <w:rPr>
          <w:rFonts w:ascii="Liberation Serif" w:hAnsi="Liberation Serif"/>
          <w:color w:val="FF0000"/>
          <w:sz w:val="28"/>
          <w:szCs w:val="28"/>
        </w:rPr>
        <w:t>(до 6 баллов)</w:t>
      </w:r>
    </w:p>
    <w:p w:rsidR="00DB6468" w:rsidRPr="006E634E" w:rsidRDefault="006E634E">
      <w:pPr>
        <w:spacing w:after="0"/>
        <w:ind w:firstLine="709"/>
        <w:jc w:val="both"/>
        <w:rPr>
          <w:sz w:val="28"/>
          <w:szCs w:val="28"/>
        </w:rPr>
      </w:pPr>
      <w:r w:rsidRPr="006E634E">
        <w:rPr>
          <w:rFonts w:ascii="Liberation Serif" w:hAnsi="Liberation Serif"/>
          <w:bCs/>
          <w:sz w:val="28"/>
          <w:szCs w:val="28"/>
        </w:rPr>
        <w:t>б) В</w:t>
      </w:r>
      <w:r w:rsidR="008107EB" w:rsidRPr="006E634E">
        <w:rPr>
          <w:rFonts w:ascii="Liberation Serif" w:hAnsi="Liberation Serif"/>
          <w:bCs/>
          <w:sz w:val="28"/>
          <w:szCs w:val="28"/>
        </w:rPr>
        <w:t xml:space="preserve">озможно. Монополист не заинтересован в постоянном совершенствовании технологий и может </w:t>
      </w:r>
      <w:r w:rsidR="009422A8" w:rsidRPr="006E634E">
        <w:rPr>
          <w:rFonts w:ascii="Liberation Serif" w:hAnsi="Liberation Serif"/>
          <w:bCs/>
          <w:sz w:val="28"/>
          <w:szCs w:val="28"/>
        </w:rPr>
        <w:t>использов</w:t>
      </w:r>
      <w:r w:rsidR="008107EB" w:rsidRPr="006E634E">
        <w:rPr>
          <w:rFonts w:ascii="Liberation Serif" w:hAnsi="Liberation Serif"/>
          <w:bCs/>
          <w:sz w:val="28"/>
          <w:szCs w:val="28"/>
        </w:rPr>
        <w:t>ать не</w:t>
      </w:r>
      <w:r w:rsidR="009422A8" w:rsidRPr="006E634E">
        <w:rPr>
          <w:rFonts w:ascii="Liberation Serif" w:hAnsi="Liberation Serif"/>
          <w:bCs/>
          <w:sz w:val="28"/>
          <w:szCs w:val="28"/>
        </w:rPr>
        <w:t xml:space="preserve"> сам</w:t>
      </w:r>
      <w:r w:rsidR="008107EB" w:rsidRPr="006E634E">
        <w:rPr>
          <w:rFonts w:ascii="Liberation Serif" w:hAnsi="Liberation Serif"/>
          <w:bCs/>
          <w:sz w:val="28"/>
          <w:szCs w:val="28"/>
        </w:rPr>
        <w:t>ую</w:t>
      </w:r>
      <w:r w:rsidR="009422A8" w:rsidRPr="006E634E">
        <w:rPr>
          <w:rFonts w:ascii="Liberation Serif" w:hAnsi="Liberation Serif"/>
          <w:bCs/>
          <w:sz w:val="28"/>
          <w:szCs w:val="28"/>
        </w:rPr>
        <w:t xml:space="preserve"> эффективн</w:t>
      </w:r>
      <w:r w:rsidR="008107EB" w:rsidRPr="006E634E">
        <w:rPr>
          <w:rFonts w:ascii="Liberation Serif" w:hAnsi="Liberation Serif"/>
          <w:bCs/>
          <w:sz w:val="28"/>
          <w:szCs w:val="28"/>
        </w:rPr>
        <w:t>ую, так как предлагает на рынке уникальный товар, не имеющий заменителей.</w:t>
      </w:r>
      <w:r w:rsidR="009422A8" w:rsidRPr="006E634E">
        <w:rPr>
          <w:rFonts w:ascii="Liberation Serif" w:hAnsi="Liberation Serif"/>
          <w:bCs/>
          <w:sz w:val="28"/>
          <w:szCs w:val="28"/>
        </w:rPr>
        <w:t xml:space="preserve"> </w:t>
      </w:r>
      <w:r w:rsidR="00186BBF" w:rsidRPr="006E634E">
        <w:rPr>
          <w:rFonts w:ascii="Liberation Serif" w:hAnsi="Liberation Serif"/>
          <w:color w:val="FF0000"/>
          <w:sz w:val="28"/>
          <w:szCs w:val="28"/>
        </w:rPr>
        <w:t>(до 5 баллов)</w:t>
      </w:r>
    </w:p>
    <w:p w:rsidR="00DB6468" w:rsidRPr="006E634E" w:rsidRDefault="008107EB">
      <w:pPr>
        <w:spacing w:after="0"/>
        <w:ind w:firstLine="709"/>
        <w:jc w:val="both"/>
        <w:rPr>
          <w:sz w:val="28"/>
          <w:szCs w:val="28"/>
        </w:rPr>
      </w:pPr>
      <w:r w:rsidRPr="006E634E">
        <w:rPr>
          <w:rFonts w:ascii="Liberation Serif" w:hAnsi="Liberation Serif"/>
          <w:bCs/>
          <w:sz w:val="28"/>
          <w:szCs w:val="28"/>
        </w:rPr>
        <w:t>в) Д</w:t>
      </w:r>
      <w:r w:rsidR="009422A8" w:rsidRPr="006E634E">
        <w:rPr>
          <w:rFonts w:ascii="Liberation Serif" w:hAnsi="Liberation Serif"/>
          <w:bCs/>
          <w:sz w:val="28"/>
          <w:szCs w:val="28"/>
        </w:rPr>
        <w:t xml:space="preserve">а. </w:t>
      </w:r>
      <w:r w:rsidR="00606881" w:rsidRPr="006E634E">
        <w:rPr>
          <w:rFonts w:ascii="Liberation Serif" w:hAnsi="Liberation Serif"/>
          <w:bCs/>
          <w:sz w:val="28"/>
          <w:szCs w:val="28"/>
        </w:rPr>
        <w:t xml:space="preserve">Монополист будет производить для тех потребителей, которые способны заплатить более высокую цену за товар. </w:t>
      </w:r>
      <w:r w:rsidR="00913E33" w:rsidRPr="006E634E">
        <w:rPr>
          <w:rFonts w:ascii="Liberation Serif" w:hAnsi="Liberation Serif"/>
          <w:bCs/>
          <w:sz w:val="28"/>
          <w:szCs w:val="28"/>
        </w:rPr>
        <w:t xml:space="preserve">Менее состоятельные потребители, возможно, не смогут купить эти товары. </w:t>
      </w:r>
      <w:r w:rsidR="009422A8" w:rsidRPr="006E634E">
        <w:rPr>
          <w:rFonts w:ascii="Liberation Serif" w:hAnsi="Liberation Serif"/>
          <w:bCs/>
          <w:sz w:val="28"/>
          <w:szCs w:val="28"/>
        </w:rPr>
        <w:t xml:space="preserve">Доходы у монополиста будут значительно выше, чем у остальных. </w:t>
      </w:r>
      <w:r w:rsidR="00186BBF" w:rsidRPr="006E634E">
        <w:rPr>
          <w:rFonts w:ascii="Liberation Serif" w:hAnsi="Liberation Serif"/>
          <w:color w:val="FF0000"/>
          <w:sz w:val="28"/>
          <w:szCs w:val="28"/>
        </w:rPr>
        <w:t>(до 5 б.)</w:t>
      </w:r>
    </w:p>
    <w:p w:rsidR="00DB6468" w:rsidRDefault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81" w:rsidRDefault="00606881" w:rsidP="00606881">
      <w:pPr>
        <w:spacing w:after="0" w:line="240" w:lineRule="auto"/>
        <w:jc w:val="both"/>
        <w:rPr>
          <w:sz w:val="28"/>
          <w:szCs w:val="28"/>
        </w:rPr>
      </w:pPr>
    </w:p>
    <w:sectPr w:rsidR="0060688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68"/>
    <w:rsid w:val="000F710B"/>
    <w:rsid w:val="00186BBF"/>
    <w:rsid w:val="00372F95"/>
    <w:rsid w:val="004A429B"/>
    <w:rsid w:val="004B07E1"/>
    <w:rsid w:val="005469D6"/>
    <w:rsid w:val="00606881"/>
    <w:rsid w:val="006623B0"/>
    <w:rsid w:val="00677B96"/>
    <w:rsid w:val="006E634E"/>
    <w:rsid w:val="007D61F2"/>
    <w:rsid w:val="007F4D8A"/>
    <w:rsid w:val="008107EB"/>
    <w:rsid w:val="00913E33"/>
    <w:rsid w:val="009422A8"/>
    <w:rsid w:val="00A942D4"/>
    <w:rsid w:val="00AF5822"/>
    <w:rsid w:val="00BE3115"/>
    <w:rsid w:val="00DB6468"/>
    <w:rsid w:val="00E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43BD"/>
  <w15:docId w15:val="{B58731D8-8BA7-4D29-B88D-01410D9F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3D"/>
    <w:pPr>
      <w:suppressAutoHyphens w:val="0"/>
      <w:spacing w:after="160" w:line="259" w:lineRule="auto"/>
    </w:pPr>
    <w:rPr>
      <w:sz w:val="22"/>
    </w:rPr>
  </w:style>
  <w:style w:type="paragraph" w:styleId="2">
    <w:name w:val="heading 2"/>
    <w:basedOn w:val="a"/>
    <w:next w:val="a"/>
    <w:qFormat/>
    <w:rsid w:val="00D13C5E"/>
    <w:pPr>
      <w:keepNext/>
      <w:tabs>
        <w:tab w:val="left" w:pos="567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D13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D13C5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964680"/>
  </w:style>
  <w:style w:type="character" w:customStyle="1" w:styleId="a5">
    <w:name w:val="Текст выноски Знак"/>
    <w:basedOn w:val="a0"/>
    <w:uiPriority w:val="99"/>
    <w:semiHidden/>
    <w:qFormat/>
    <w:rsid w:val="008660D6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5105E1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D13C5E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080B1F"/>
    <w:pPr>
      <w:ind w:left="720"/>
      <w:contextualSpacing/>
    </w:pPr>
  </w:style>
  <w:style w:type="paragraph" w:styleId="ac">
    <w:name w:val="Body Text Indent"/>
    <w:basedOn w:val="a"/>
    <w:uiPriority w:val="99"/>
    <w:semiHidden/>
    <w:unhideWhenUsed/>
    <w:rsid w:val="00964680"/>
    <w:pPr>
      <w:spacing w:after="120"/>
      <w:ind w:left="283"/>
    </w:pPr>
  </w:style>
  <w:style w:type="paragraph" w:styleId="ad">
    <w:name w:val="Balloon Text"/>
    <w:basedOn w:val="a"/>
    <w:uiPriority w:val="99"/>
    <w:semiHidden/>
    <w:unhideWhenUsed/>
    <w:qFormat/>
    <w:rsid w:val="008660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9451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5105E1"/>
    <w:pPr>
      <w:spacing w:after="120" w:line="480" w:lineRule="auto"/>
      <w:ind w:left="283"/>
    </w:pPr>
  </w:style>
  <w:style w:type="table" w:styleId="af">
    <w:name w:val="Table Grid"/>
    <w:basedOn w:val="a1"/>
    <w:uiPriority w:val="39"/>
    <w:rsid w:val="00A9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41E8-A814-42D2-A219-C885C704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dc:description/>
  <cp:lastModifiedBy>Учитель</cp:lastModifiedBy>
  <cp:revision>19</cp:revision>
  <cp:lastPrinted>2023-12-08T10:14:00Z</cp:lastPrinted>
  <dcterms:created xsi:type="dcterms:W3CDTF">2023-12-08T10:17:00Z</dcterms:created>
  <dcterms:modified xsi:type="dcterms:W3CDTF">2023-12-11T03:29:00Z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